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56" w:rsidRPr="001D35A4" w:rsidRDefault="007B2221" w:rsidP="007B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4">
        <w:rPr>
          <w:rFonts w:ascii="Times New Roman" w:hAnsi="Times New Roman" w:cs="Times New Roman"/>
          <w:b/>
          <w:sz w:val="28"/>
          <w:szCs w:val="28"/>
        </w:rPr>
        <w:t>ТЕМАТИКА ИНФОРМАЦИОННО-МЕТОДИЧЕСКИХ СЕМИНАРОВ НА 20</w:t>
      </w:r>
      <w:r w:rsidR="00000801">
        <w:rPr>
          <w:rFonts w:ascii="Times New Roman" w:hAnsi="Times New Roman" w:cs="Times New Roman"/>
          <w:b/>
          <w:sz w:val="28"/>
          <w:szCs w:val="28"/>
        </w:rPr>
        <w:t>20</w:t>
      </w:r>
      <w:r w:rsidR="006D58B8" w:rsidRPr="006D58B8">
        <w:rPr>
          <w:rFonts w:ascii="Times New Roman" w:hAnsi="Times New Roman" w:cs="Times New Roman"/>
          <w:b/>
          <w:sz w:val="28"/>
          <w:szCs w:val="28"/>
        </w:rPr>
        <w:t>–</w:t>
      </w:r>
      <w:r w:rsidRPr="001D35A4">
        <w:rPr>
          <w:rFonts w:ascii="Times New Roman" w:hAnsi="Times New Roman" w:cs="Times New Roman"/>
          <w:b/>
          <w:sz w:val="28"/>
          <w:szCs w:val="28"/>
        </w:rPr>
        <w:t>20</w:t>
      </w:r>
      <w:r w:rsidR="00A3772C">
        <w:rPr>
          <w:rFonts w:ascii="Times New Roman" w:hAnsi="Times New Roman" w:cs="Times New Roman"/>
          <w:b/>
          <w:sz w:val="28"/>
          <w:szCs w:val="28"/>
        </w:rPr>
        <w:t>2</w:t>
      </w:r>
      <w:r w:rsidR="00000801">
        <w:rPr>
          <w:rFonts w:ascii="Times New Roman" w:hAnsi="Times New Roman" w:cs="Times New Roman"/>
          <w:b/>
          <w:sz w:val="28"/>
          <w:szCs w:val="28"/>
        </w:rPr>
        <w:t>1</w:t>
      </w:r>
      <w:r w:rsidRPr="001D35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7929"/>
        <w:gridCol w:w="3985"/>
      </w:tblGrid>
      <w:tr w:rsidR="007B2221" w:rsidRPr="00D17961" w:rsidTr="008E2FF8">
        <w:tc>
          <w:tcPr>
            <w:tcW w:w="2646" w:type="dxa"/>
          </w:tcPr>
          <w:p w:rsidR="007B2221" w:rsidRPr="00D17961" w:rsidRDefault="007B2221" w:rsidP="007B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9" w:type="dxa"/>
          </w:tcPr>
          <w:p w:rsidR="007B2221" w:rsidRPr="00D17961" w:rsidRDefault="007B2221" w:rsidP="007B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3985" w:type="dxa"/>
          </w:tcPr>
          <w:p w:rsidR="007B2221" w:rsidRPr="00D17961" w:rsidRDefault="007B2221" w:rsidP="007B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F00AB4"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Ы, АВТОРЫ, СОТРУДНИКИ ЦЕНТРОВ </w:t>
            </w:r>
          </w:p>
        </w:tc>
      </w:tr>
      <w:tr w:rsidR="005761D2" w:rsidRPr="00D17961" w:rsidTr="008E2FF8">
        <w:tc>
          <w:tcPr>
            <w:tcW w:w="2646" w:type="dxa"/>
          </w:tcPr>
          <w:p w:rsidR="005761D2" w:rsidRPr="005761D2" w:rsidRDefault="005761D2" w:rsidP="00D43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Предметные линии начальной школы</w:t>
            </w:r>
          </w:p>
          <w:p w:rsidR="005761D2" w:rsidRPr="005761D2" w:rsidRDefault="005761D2" w:rsidP="00D43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9" w:type="dxa"/>
          </w:tcPr>
          <w:p w:rsidR="005761D2" w:rsidRPr="005761D2" w:rsidRDefault="005761D2" w:rsidP="00A40C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Такая интересная математика: формирование основ пространственных представлений с использованием УМК </w:t>
            </w:r>
            <w:r w:rsidR="00A40CE6" w:rsidRPr="00A40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0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ачальн</w:t>
            </w:r>
            <w:r w:rsidR="00A40CE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</w:t>
            </w:r>
            <w:r w:rsidR="00A40CE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A40C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CE6" w:rsidRPr="00A40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CE6" w:rsidRDefault="005761D2" w:rsidP="00A40C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Игровые методики в обучении математик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 с использованием УМК </w:t>
            </w:r>
            <w:r w:rsidR="00A40CE6" w:rsidRPr="00A40CE6">
              <w:rPr>
                <w:rFonts w:ascii="Times New Roman" w:hAnsi="Times New Roman" w:cs="Times New Roman"/>
                <w:sz w:val="28"/>
                <w:szCs w:val="28"/>
              </w:rPr>
              <w:t>«Начальная инновационная школа».</w:t>
            </w:r>
          </w:p>
          <w:p w:rsidR="005761D2" w:rsidRPr="005761D2" w:rsidRDefault="005761D2" w:rsidP="00A40CE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Воспитательный потенциал учебников ИОС «Начальная инновационная школа» при работе с  младшими школьниками.</w:t>
            </w:r>
          </w:p>
          <w:p w:rsidR="005761D2" w:rsidRPr="005761D2" w:rsidRDefault="005761D2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«Русский родной язык в начальной школе: что нужно знать учителю?» Нормативно-методические основы обучения предмет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родной язык»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1D2" w:rsidRPr="005761D2" w:rsidRDefault="005761D2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Безотметочная</w:t>
            </w:r>
            <w:proofErr w:type="spellEnd"/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обучения в 1 классе: легко ли это на практике?»</w:t>
            </w:r>
          </w:p>
          <w:p w:rsidR="005761D2" w:rsidRPr="005761D2" w:rsidRDefault="005761D2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Актуальность аналитико-синтети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>ческого метода обучения грамоте.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 xml:space="preserve"> «Как работать с Букварём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?/ «До свидания, Букварь!»</w:t>
            </w:r>
          </w:p>
          <w:p w:rsidR="005761D2" w:rsidRPr="005761D2" w:rsidRDefault="005761D2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творческих мастерских в начальных классах (на примере ИОС «Н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>ачальная инновационная школа»)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начальной школе</w:t>
            </w:r>
            <w:r w:rsidR="00A40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1D2" w:rsidRPr="005761D2" w:rsidRDefault="005761D2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Единообразие подходов во внешних оценивающих процедурах  PIRLS и ВПР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1D2" w:rsidRPr="005761D2" w:rsidRDefault="005761D2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к обучению: ожидания родителей, 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школы и возможности ребёнка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Семейное чтение как локомотив эмоционального взаимодействия ребёнка с родителями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1D2" w:rsidRDefault="006D58B8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Возможности ЭФУ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: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 применения на уроках, в том числе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в дистанционном формате. </w:t>
            </w:r>
          </w:p>
          <w:p w:rsidR="006E7966" w:rsidRPr="00A40CE6" w:rsidRDefault="006D58B8" w:rsidP="006E796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966" w:rsidRPr="00A40CE6">
              <w:rPr>
                <w:rFonts w:ascii="Times New Roman" w:hAnsi="Times New Roman" w:cs="Times New Roman"/>
                <w:sz w:val="28"/>
                <w:szCs w:val="28"/>
              </w:rPr>
              <w:t>УМК «Окружающий мир»: практик</w:t>
            </w:r>
            <w:proofErr w:type="gramStart"/>
            <w:r w:rsidR="006E7966" w:rsidRPr="00A40C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7966" w:rsidRPr="00A40CE6">
              <w:rPr>
                <w:rFonts w:ascii="Times New Roman" w:hAnsi="Times New Roman" w:cs="Times New Roman"/>
                <w:sz w:val="28"/>
                <w:szCs w:val="28"/>
              </w:rPr>
              <w:t>ориентированный подход в организации урока.</w:t>
            </w:r>
          </w:p>
          <w:p w:rsidR="005761D2" w:rsidRPr="00BA75CF" w:rsidRDefault="006D58B8" w:rsidP="006D58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«Души прекрасные порывы</w:t>
            </w:r>
            <w:r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и методы подачи информации по основам духовно-нравственной культуры народов России. </w:t>
            </w:r>
            <w:r w:rsidR="00BA75CF" w:rsidRPr="00BA75CF">
              <w:rPr>
                <w:rFonts w:ascii="Times New Roman" w:hAnsi="Times New Roman" w:cs="Times New Roman"/>
                <w:sz w:val="28"/>
                <w:szCs w:val="28"/>
              </w:rPr>
              <w:t>(УМК «М</w:t>
            </w:r>
            <w:r w:rsidR="005761D2" w:rsidRPr="00BA75CF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 w:rsidR="00BA75CF" w:rsidRPr="00BA7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61D2" w:rsidRPr="00BA7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75CF" w:rsidRDefault="006D58B8" w:rsidP="00BA75C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Технология проектной деятельности от «А» до «Я».</w:t>
            </w:r>
          </w:p>
          <w:p w:rsidR="005761D2" w:rsidRPr="005761D2" w:rsidRDefault="005761D2" w:rsidP="00BA75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75CF" w:rsidRPr="00BA75CF">
              <w:rPr>
                <w:rFonts w:ascii="Times New Roman" w:hAnsi="Times New Roman" w:cs="Times New Roman"/>
                <w:sz w:val="28"/>
                <w:szCs w:val="28"/>
              </w:rPr>
              <w:t>УМК «Т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 w:rsidR="00BA75CF" w:rsidRPr="00BA7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3732" w:rsidRDefault="006D58B8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внеурочной деятельности 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издательства «Русское слово» как ресурс развивающих практик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732" w:rsidRDefault="006D58B8" w:rsidP="00DE373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на примере </w:t>
            </w:r>
            <w:r w:rsidR="00DE3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1D2" w:rsidRDefault="00DE3732" w:rsidP="00DE373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="005761D2" w:rsidRPr="00576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«Начальная инновационная школа».</w:t>
            </w:r>
          </w:p>
          <w:p w:rsidR="006E7966" w:rsidRPr="00A40CE6" w:rsidRDefault="006E7966" w:rsidP="006E796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CE6">
              <w:rPr>
                <w:rFonts w:ascii="Times New Roman" w:hAnsi="Times New Roman" w:cs="Times New Roman"/>
                <w:sz w:val="28"/>
                <w:szCs w:val="28"/>
              </w:rPr>
              <w:t>Диалог. Воспитание словом</w:t>
            </w:r>
            <w:r w:rsidR="00BA75CF" w:rsidRPr="00A40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0CE6">
              <w:rPr>
                <w:rFonts w:ascii="Times New Roman" w:hAnsi="Times New Roman" w:cs="Times New Roman"/>
                <w:sz w:val="28"/>
                <w:szCs w:val="28"/>
              </w:rPr>
              <w:t xml:space="preserve"> («Окружающий мир», «</w:t>
            </w:r>
            <w:r w:rsidR="00BA75CF" w:rsidRPr="00A40CE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40CE6">
              <w:rPr>
                <w:rFonts w:ascii="Times New Roman" w:hAnsi="Times New Roman" w:cs="Times New Roman"/>
                <w:sz w:val="28"/>
                <w:szCs w:val="28"/>
              </w:rPr>
              <w:t>изкультура», «</w:t>
            </w:r>
            <w:r w:rsidR="00BA75CF" w:rsidRPr="00A40C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0CE6">
              <w:rPr>
                <w:rFonts w:ascii="Times New Roman" w:hAnsi="Times New Roman" w:cs="Times New Roman"/>
                <w:sz w:val="28"/>
                <w:szCs w:val="28"/>
              </w:rPr>
              <w:t>неурочная деятельность»)</w:t>
            </w:r>
          </w:p>
          <w:p w:rsidR="006E7966" w:rsidRPr="005761D2" w:rsidRDefault="006E7966" w:rsidP="00DE373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D2" w:rsidRPr="005761D2" w:rsidRDefault="005761D2" w:rsidP="00D43C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5761D2" w:rsidRPr="005761D2" w:rsidRDefault="005761D2" w:rsidP="005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Фёдорова А.Р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1D2" w:rsidRPr="005761D2" w:rsidRDefault="006D58B8" w:rsidP="005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И.А.</w:t>
            </w:r>
          </w:p>
          <w:p w:rsidR="005761D2" w:rsidRPr="00D17961" w:rsidRDefault="005761D2" w:rsidP="005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D2">
              <w:rPr>
                <w:rFonts w:ascii="Times New Roman" w:hAnsi="Times New Roman" w:cs="Times New Roman"/>
                <w:sz w:val="28"/>
                <w:szCs w:val="28"/>
              </w:rPr>
              <w:t>Шадрина Э.А.</w:t>
            </w:r>
          </w:p>
        </w:tc>
      </w:tr>
      <w:tr w:rsidR="000C2EEA" w:rsidRPr="00D17961" w:rsidTr="008E2FF8">
        <w:trPr>
          <w:trHeight w:val="2093"/>
        </w:trPr>
        <w:tc>
          <w:tcPr>
            <w:tcW w:w="2646" w:type="dxa"/>
            <w:vMerge w:val="restart"/>
          </w:tcPr>
          <w:p w:rsidR="000C2EEA" w:rsidRPr="00D17961" w:rsidRDefault="000C2EEA" w:rsidP="00A3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История, обществознание, право</w:t>
            </w:r>
          </w:p>
          <w:p w:rsidR="000C2EEA" w:rsidRPr="00D17961" w:rsidRDefault="000C2EEA" w:rsidP="00A3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0C2EEA" w:rsidRPr="000571A9" w:rsidRDefault="000C2EEA" w:rsidP="004E2EB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7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  <w:p w:rsidR="000C2EEA" w:rsidRPr="004E2EB4" w:rsidRDefault="000C2EEA" w:rsidP="006D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Векторы реализации ФГОС СОО на примере современных учебников по </w:t>
            </w:r>
            <w:r w:rsidR="008E2FF8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отечественной и зарубежной 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истории для 10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ассов.</w:t>
            </w:r>
          </w:p>
          <w:p w:rsidR="000C2EEA" w:rsidRDefault="000C2EEA" w:rsidP="006D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истории: ресурсы УМК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учебные пособия 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издательства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 xml:space="preserve">в помощь учителю 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ученику.</w:t>
            </w:r>
          </w:p>
          <w:p w:rsidR="000C2EEA" w:rsidRDefault="00FF6C45" w:rsidP="004E2EB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работа с электронной формой учебника. Формирование метапредметных умений и навыков на уроках истории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Default="000C2EEA" w:rsidP="000C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EEA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преподавания всеобщей истории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контексте реализации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образования.</w:t>
            </w:r>
          </w:p>
          <w:p w:rsidR="000C2EEA" w:rsidRDefault="000C2EEA" w:rsidP="006D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ация и проведение урока по теме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Образование Древнерусского государства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Default="000C2EEA" w:rsidP="006D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EE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2EEA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ация и проведение урока по теме</w:t>
            </w:r>
          </w:p>
          <w:p w:rsidR="000C2EEA" w:rsidRPr="003C429A" w:rsidRDefault="006D58B8" w:rsidP="000C2E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0C2EEA">
              <w:rPr>
                <w:rFonts w:ascii="Times New Roman" w:hAnsi="Times New Roman" w:cs="Times New Roman"/>
                <w:sz w:val="28"/>
                <w:szCs w:val="28"/>
              </w:rPr>
              <w:t>Полисы Древней Греции</w:t>
            </w:r>
            <w:r w:rsidRPr="006D5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Default="000C2EEA" w:rsidP="006D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ация и проведение урока по теме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Револю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1917 года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Default="000C2EEA" w:rsidP="006D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ация и проведение урока по теме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Начало рыночных реформ в России в 1992 году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Pr="004E2EB4" w:rsidRDefault="000C2EEA" w:rsidP="004E2E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Merge w:val="restart"/>
          </w:tcPr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Кочеров Ю.А.</w:t>
            </w:r>
          </w:p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Рубцов В.Ю.</w:t>
            </w:r>
          </w:p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Захаров В.Н.</w:t>
            </w:r>
          </w:p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Шевыр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Соловь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в К.А.</w:t>
            </w:r>
          </w:p>
          <w:p w:rsidR="000C2EEA" w:rsidRPr="00D17961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Лукин П.В.</w:t>
            </w:r>
          </w:p>
          <w:p w:rsidR="000C2EEA" w:rsidRDefault="000C2EEA" w:rsidP="004C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Алексашкина Л.Н.</w:t>
            </w:r>
          </w:p>
          <w:p w:rsidR="000C2EEA" w:rsidRDefault="000C2EEA" w:rsidP="004C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С.А.</w:t>
            </w:r>
          </w:p>
          <w:p w:rsidR="000C2EEA" w:rsidRDefault="000C2EEA" w:rsidP="004C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Певцова Е.А.</w:t>
            </w:r>
          </w:p>
          <w:p w:rsidR="000C2EEA" w:rsidRDefault="000C2EEA" w:rsidP="004C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Стецюра Т.Д.</w:t>
            </w:r>
          </w:p>
          <w:p w:rsidR="000C2EEA" w:rsidRDefault="000C2EEA" w:rsidP="004C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 С.И.</w:t>
            </w:r>
          </w:p>
          <w:p w:rsidR="000C2EEA" w:rsidRPr="00D17961" w:rsidRDefault="000C2EEA" w:rsidP="004C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EA" w:rsidRPr="00D17961" w:rsidTr="008E2FF8">
        <w:trPr>
          <w:trHeight w:val="1043"/>
        </w:trPr>
        <w:tc>
          <w:tcPr>
            <w:tcW w:w="2646" w:type="dxa"/>
            <w:vMerge/>
          </w:tcPr>
          <w:p w:rsidR="000C2EEA" w:rsidRPr="00D17961" w:rsidRDefault="000C2EEA" w:rsidP="00A3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FF6C45" w:rsidRPr="003C429A" w:rsidRDefault="000C2EEA" w:rsidP="00FF6C4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  <w:p w:rsidR="00FF6C45" w:rsidRDefault="00FF6C45" w:rsidP="006D58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методические аспекты преподавания предмета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спешная социализация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BC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22BC5" w:rsidRPr="00FF6C4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внешним оценочным процедурам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C45" w:rsidRDefault="00FF6C45" w:rsidP="006D58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Дистанционный урок по обществозн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анию в 6,7,8,9 класс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 xml:space="preserve"> просто!</w:t>
            </w:r>
          </w:p>
          <w:p w:rsidR="00FF6C45" w:rsidRDefault="00FF6C45" w:rsidP="00FF6C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Подготовка к ЕГЭ по обществознанию без привлечения дополнительн</w:t>
            </w:r>
            <w:r w:rsidR="003C429A">
              <w:rPr>
                <w:rFonts w:ascii="Times New Roman" w:hAnsi="Times New Roman" w:cs="Times New Roman"/>
                <w:sz w:val="28"/>
                <w:szCs w:val="28"/>
              </w:rPr>
              <w:t>ых материалов, возможно ли это?</w:t>
            </w:r>
          </w:p>
          <w:p w:rsidR="00FF6C45" w:rsidRDefault="00FF6C45" w:rsidP="006D58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ация и проведение урока по теме</w:t>
            </w:r>
          </w:p>
          <w:p w:rsidR="00322BC5" w:rsidRDefault="006D58B8" w:rsidP="00322BC5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5C05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</w:t>
            </w:r>
            <w:r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Pr="00FF6C45" w:rsidRDefault="00FF6C45" w:rsidP="006D58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ация и проведение урока по теме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C45">
              <w:rPr>
                <w:rFonts w:ascii="Times New Roman" w:hAnsi="Times New Roman" w:cs="Times New Roman"/>
                <w:sz w:val="28"/>
                <w:szCs w:val="28"/>
              </w:rPr>
              <w:t>Начало рыночн</w:t>
            </w:r>
            <w:r w:rsidR="00055C05">
              <w:rPr>
                <w:rFonts w:ascii="Times New Roman" w:hAnsi="Times New Roman" w:cs="Times New Roman"/>
                <w:sz w:val="28"/>
                <w:szCs w:val="28"/>
              </w:rPr>
              <w:t>ых реформ в России в 1992 году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EA" w:rsidRPr="000C2EEA" w:rsidRDefault="000C2EEA" w:rsidP="000C2E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Merge/>
          </w:tcPr>
          <w:p w:rsidR="000C2EEA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EA" w:rsidRPr="00D17961" w:rsidTr="008E2FF8">
        <w:trPr>
          <w:trHeight w:val="1042"/>
        </w:trPr>
        <w:tc>
          <w:tcPr>
            <w:tcW w:w="2646" w:type="dxa"/>
            <w:vMerge/>
          </w:tcPr>
          <w:p w:rsidR="000C2EEA" w:rsidRPr="00D17961" w:rsidRDefault="000C2EEA" w:rsidP="00A3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3C429A" w:rsidRDefault="000C2EEA" w:rsidP="00055C0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</w:t>
            </w:r>
          </w:p>
          <w:p w:rsidR="00906F73" w:rsidRPr="003C429A" w:rsidRDefault="003C429A" w:rsidP="00055C0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055C05" w:rsidRPr="003C429A">
              <w:rPr>
                <w:rFonts w:ascii="Times New Roman" w:hAnsi="Times New Roman" w:cs="Times New Roman"/>
                <w:sz w:val="28"/>
                <w:szCs w:val="28"/>
              </w:rPr>
              <w:t>Современные тренды в образовании и их реализация в правовом обучении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Pr="003C429A" w:rsidRDefault="003C429A" w:rsidP="008175B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Содержательные и методические особенности УМК 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58B8" w:rsidRPr="006D58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3985" w:type="dxa"/>
            <w:vMerge/>
          </w:tcPr>
          <w:p w:rsidR="000C2EEA" w:rsidRDefault="000C2EE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29A" w:rsidRPr="00D17961" w:rsidTr="003C429A">
        <w:trPr>
          <w:trHeight w:val="3705"/>
        </w:trPr>
        <w:tc>
          <w:tcPr>
            <w:tcW w:w="2646" w:type="dxa"/>
            <w:vMerge w:val="restart"/>
          </w:tcPr>
          <w:p w:rsidR="003C429A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3C429A" w:rsidRPr="003C429A" w:rsidRDefault="003C429A" w:rsidP="00E903F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  <w:p w:rsidR="003C429A" w:rsidRPr="003C429A" w:rsidRDefault="003C429A" w:rsidP="008175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Возможности ЭФУ для онлайн/оф</w:t>
            </w: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лайн </w:t>
            </w:r>
            <w:proofErr w:type="gramStart"/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рока английского языка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Обучаем, развиваем, воспитываем. Каким должен быть урок иностранного языка?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CLIL на уроке английского языка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Pr="003C429A" w:rsidRDefault="003C429A" w:rsidP="008175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Готовимся к ЕГЭ по английскому языку</w:t>
            </w:r>
            <w:proofErr w:type="gram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УМК издательства  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Default="003C429A" w:rsidP="003C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Реализация коммуникативно-когнитивного подхода на уроках английского языка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Pr="00E903F1" w:rsidRDefault="003C429A" w:rsidP="003C4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Merge w:val="restart"/>
          </w:tcPr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Галанина Н.В.</w:t>
            </w:r>
          </w:p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Комарова Ю.А.</w:t>
            </w:r>
          </w:p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Ларионова И.В.</w:t>
            </w:r>
          </w:p>
          <w:p w:rsidR="003C429A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3C429A" w:rsidRPr="00336948" w:rsidRDefault="008175B6" w:rsidP="007B2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3C429A" w:rsidRPr="00D17961" w:rsidTr="008E2FF8">
        <w:trPr>
          <w:trHeight w:val="3705"/>
        </w:trPr>
        <w:tc>
          <w:tcPr>
            <w:tcW w:w="2646" w:type="dxa"/>
            <w:vMerge/>
          </w:tcPr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3C429A" w:rsidRPr="003C429A" w:rsidRDefault="008175B6" w:rsidP="003C42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Немецкий язык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учить интересно и    </w:t>
            </w:r>
          </w:p>
          <w:p w:rsidR="003C429A" w:rsidRPr="003C429A" w:rsidRDefault="003C429A" w:rsidP="003C4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легко!</w:t>
            </w:r>
          </w:p>
          <w:p w:rsidR="003C429A" w:rsidRPr="003C429A" w:rsidRDefault="003C429A" w:rsidP="008175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учебник </w:t>
            </w:r>
            <w:proofErr w:type="gram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29A" w:rsidRPr="003C429A" w:rsidRDefault="003C429A" w:rsidP="003C4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школы по второму иностранному языку.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Урок немецкого языка с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: интерактивность и доступность.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: обучение немецкому языку как второму </w:t>
            </w:r>
          </w:p>
          <w:p w:rsidR="003C429A" w:rsidRPr="003C429A" w:rsidRDefault="003C429A" w:rsidP="003C4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иностранному</w:t>
            </w:r>
            <w:proofErr w:type="gram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коллективного творчества и проектной деятельности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Говорим на немецком языке красиво: </w:t>
            </w:r>
            <w:proofErr w:type="gram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  <w:proofErr w:type="gram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29A" w:rsidRPr="00BA75CF" w:rsidRDefault="003C429A" w:rsidP="00E903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игры в учебнике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Merge/>
          </w:tcPr>
          <w:p w:rsidR="003C429A" w:rsidRPr="00D17961" w:rsidRDefault="003C429A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05" w:rsidRPr="00D17961" w:rsidTr="008E2FF8">
        <w:tc>
          <w:tcPr>
            <w:tcW w:w="2646" w:type="dxa"/>
            <w:vMerge w:val="restart"/>
          </w:tcPr>
          <w:p w:rsidR="00055C05" w:rsidRPr="00055C05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0571A9" w:rsidRPr="000571A9" w:rsidRDefault="000571A9" w:rsidP="000571A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7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3C429A" w:rsidRPr="003C429A" w:rsidRDefault="003C429A" w:rsidP="003C42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Развитие русского языка в современных условиях: чем</w:t>
            </w:r>
            <w:r w:rsidR="00E04948">
              <w:rPr>
                <w:rFonts w:ascii="Times New Roman" w:hAnsi="Times New Roman" w:cs="Times New Roman"/>
                <w:sz w:val="28"/>
                <w:szCs w:val="28"/>
              </w:rPr>
              <w:t>у учить подрастающее поколение?</w:t>
            </w:r>
          </w:p>
          <w:p w:rsidR="003C429A" w:rsidRDefault="003C429A" w:rsidP="003C42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Творческие задания по русскому языку как ресурс для успешной подготовки</w:t>
            </w:r>
            <w:r w:rsidR="00E0494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итоговой аттестации</w:t>
            </w:r>
            <w:r w:rsidR="00FC0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A58" w:rsidRPr="003C429A" w:rsidRDefault="00FC0A58" w:rsidP="00FC0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FC0A58">
              <w:rPr>
                <w:rFonts w:ascii="Times New Roman" w:hAnsi="Times New Roman" w:cs="Times New Roman"/>
                <w:sz w:val="28"/>
                <w:szCs w:val="28"/>
              </w:rPr>
              <w:t>«Как формируются умения в 5 кл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  <w:r w:rsidRPr="00FC0A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29A" w:rsidRPr="003C429A" w:rsidRDefault="003C429A" w:rsidP="00FC0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Работа с текстом на уроках русс</w:t>
            </w:r>
            <w:r w:rsidR="00E04948">
              <w:rPr>
                <w:rFonts w:ascii="Times New Roman" w:hAnsi="Times New Roman" w:cs="Times New Roman"/>
                <w:sz w:val="28"/>
                <w:szCs w:val="28"/>
              </w:rPr>
              <w:t xml:space="preserve">кого языка: уметь видеть </w:t>
            </w:r>
            <w:proofErr w:type="gramStart"/>
            <w:r w:rsidR="00E04948">
              <w:rPr>
                <w:rFonts w:ascii="Times New Roman" w:hAnsi="Times New Roman" w:cs="Times New Roman"/>
                <w:sz w:val="28"/>
                <w:szCs w:val="28"/>
              </w:rPr>
              <w:t>важное</w:t>
            </w:r>
            <w:proofErr w:type="gramEnd"/>
            <w:r w:rsidR="00FC0A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FC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 xml:space="preserve">«Рубрика 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>Анализируем текст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 xml:space="preserve"> 5 кл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C05" w:rsidRPr="00D17961" w:rsidRDefault="003C429A" w:rsidP="00FC0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29A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на уроках русского языка как компо</w:t>
            </w:r>
            <w:r w:rsidR="00E04948">
              <w:rPr>
                <w:rFonts w:ascii="Times New Roman" w:hAnsi="Times New Roman" w:cs="Times New Roman"/>
                <w:sz w:val="28"/>
                <w:szCs w:val="28"/>
              </w:rPr>
              <w:t>нент функциональной грамотности</w:t>
            </w:r>
            <w:r w:rsidR="00FC0A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FC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58" w:rsidRPr="00FC0A58">
              <w:rPr>
                <w:rFonts w:ascii="Times New Roman" w:hAnsi="Times New Roman" w:cs="Times New Roman"/>
                <w:sz w:val="28"/>
                <w:szCs w:val="28"/>
              </w:rPr>
              <w:t>«Как правильно извлечь и переработать ин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формацию. Оптимизация процесса»</w:t>
            </w:r>
          </w:p>
        </w:tc>
        <w:tc>
          <w:tcPr>
            <w:tcW w:w="3985" w:type="dxa"/>
          </w:tcPr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Смирнова О.О.</w:t>
            </w:r>
          </w:p>
          <w:p w:rsidR="00055C05" w:rsidRPr="00D17961" w:rsidRDefault="008175B6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</w:t>
            </w:r>
            <w:r w:rsidR="00055C05" w:rsidRPr="00D179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8175B6" w:rsidRDefault="00055C05" w:rsidP="0081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Громовик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8175B6" w:rsidRPr="00D17961" w:rsidRDefault="008175B6" w:rsidP="0081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Житлевский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055C05" w:rsidRPr="00D17961" w:rsidRDefault="00055C05" w:rsidP="0063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05" w:rsidRPr="00D17961" w:rsidTr="008E2FF8">
        <w:tc>
          <w:tcPr>
            <w:tcW w:w="2646" w:type="dxa"/>
            <w:vMerge/>
          </w:tcPr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0571A9" w:rsidRPr="000571A9" w:rsidRDefault="000571A9" w:rsidP="000571A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7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  <w:p w:rsidR="00E04948" w:rsidRPr="00E04948" w:rsidRDefault="00E04948" w:rsidP="00E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адачи литературного образования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: специфика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 в современных условиях.</w:t>
            </w:r>
          </w:p>
          <w:p w:rsidR="00E04948" w:rsidRPr="00E04948" w:rsidRDefault="00E04948" w:rsidP="00E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От формирования читательской грамотности и понимания литературных образов  к  изучению предмета   на историко-литературной основе. Преемственность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литературного образования.</w:t>
            </w:r>
          </w:p>
          <w:p w:rsidR="00E04948" w:rsidRPr="00E04948" w:rsidRDefault="00E04948" w:rsidP="00E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От устного народного творчества и древнерусской литературы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ониманию литературы современной</w:t>
            </w:r>
          </w:p>
          <w:p w:rsidR="00E04948" w:rsidRPr="00E04948" w:rsidRDefault="00E04948" w:rsidP="00E049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 (А.В.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75B6">
              <w:rPr>
                <w:rFonts w:ascii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, А.Н.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Романова)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C05" w:rsidRPr="00D17961" w:rsidRDefault="00E04948" w:rsidP="00FC0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учебными и научными текстами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литературы в основной школе</w:t>
            </w:r>
          </w:p>
        </w:tc>
        <w:tc>
          <w:tcPr>
            <w:tcW w:w="3985" w:type="dxa"/>
          </w:tcPr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Федоров А.В.</w:t>
            </w:r>
          </w:p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Умрюхина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175B6" w:rsidRDefault="00055C05" w:rsidP="0081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  <w:r w:rsidR="008175B6"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5B6" w:rsidRPr="00D17961" w:rsidRDefault="008175B6" w:rsidP="0081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Житлевский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055C05" w:rsidRPr="00D17961" w:rsidRDefault="00055C05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21" w:rsidRPr="00D17961" w:rsidTr="008E2FF8">
        <w:tc>
          <w:tcPr>
            <w:tcW w:w="2646" w:type="dxa"/>
          </w:tcPr>
          <w:p w:rsidR="007B2221" w:rsidRPr="00D17961" w:rsidRDefault="00317497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C1E8B" w:rsidRPr="00D17961" w:rsidRDefault="004C1E8B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E903F1" w:rsidRPr="00E903F1" w:rsidRDefault="00E903F1" w:rsidP="00E903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3F1">
              <w:rPr>
                <w:rFonts w:ascii="Times New Roman" w:hAnsi="Times New Roman" w:cs="Times New Roman"/>
                <w:sz w:val="28"/>
                <w:szCs w:val="28"/>
              </w:rPr>
              <w:t>Математика как единая наука в требованиях концепции развития математического образования в РФ и  ФГОС нового поколения.</w:t>
            </w:r>
          </w:p>
          <w:p w:rsidR="00E903F1" w:rsidRPr="00E903F1" w:rsidRDefault="00E903F1" w:rsidP="00E903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высокого уровня математической подготовки выпускников с помощью УМК издательс</w:t>
            </w:r>
            <w:r w:rsidR="00784600">
              <w:rPr>
                <w:rFonts w:ascii="Times New Roman" w:hAnsi="Times New Roman" w:cs="Times New Roman"/>
                <w:sz w:val="28"/>
                <w:szCs w:val="28"/>
              </w:rPr>
              <w:t>тва «Русское слово».</w:t>
            </w:r>
          </w:p>
          <w:p w:rsidR="00E903F1" w:rsidRPr="00E903F1" w:rsidRDefault="00E903F1" w:rsidP="00E903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3F1">
              <w:rPr>
                <w:rFonts w:ascii="Times New Roman" w:hAnsi="Times New Roman" w:cs="Times New Roman"/>
                <w:sz w:val="28"/>
                <w:szCs w:val="28"/>
              </w:rPr>
              <w:t>Развивающий потенциал и структура курса по математике УМК издательства «Русское слово»</w:t>
            </w:r>
            <w:r w:rsidR="00784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3F1" w:rsidRPr="00E903F1" w:rsidRDefault="00E903F1" w:rsidP="00E903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3F1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преподавания математики в основной и старшей школе с использованием УМК издательства «Русское слово»</w:t>
            </w:r>
            <w:r w:rsidR="00784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AB4" w:rsidRPr="00FC0A58" w:rsidRDefault="00E903F1" w:rsidP="007846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3F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методики преподавания математики в условиях введения ФГОС ООО и СОО</w:t>
            </w:r>
          </w:p>
        </w:tc>
        <w:tc>
          <w:tcPr>
            <w:tcW w:w="3985" w:type="dxa"/>
          </w:tcPr>
          <w:p w:rsidR="007B2221" w:rsidRPr="00D17961" w:rsidRDefault="00493706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Мещерякова И.А.</w:t>
            </w:r>
          </w:p>
          <w:p w:rsidR="00F00AB4" w:rsidRPr="00D17961" w:rsidRDefault="00F00AB4" w:rsidP="007B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F8" w:rsidRPr="00D17961" w:rsidTr="008E2FF8">
        <w:tc>
          <w:tcPr>
            <w:tcW w:w="2646" w:type="dxa"/>
          </w:tcPr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929" w:type="dxa"/>
          </w:tcPr>
          <w:p w:rsidR="00E903F1" w:rsidRPr="00E903F1" w:rsidRDefault="00FC0A58" w:rsidP="008175B6">
            <w:pPr>
              <w:pStyle w:val="a4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903F1" w:rsidRPr="00E903F1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оценке учебных достижений обучающихся в рамках учебного предмета «Физика»</w:t>
            </w:r>
            <w:r w:rsidR="00784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3F1" w:rsidRPr="00E903F1" w:rsidRDefault="00FC0A58" w:rsidP="008175B6">
            <w:pPr>
              <w:pStyle w:val="a4"/>
              <w:ind w:left="473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903F1" w:rsidRPr="00E903F1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принципы 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и основные техники формирующего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F1" w:rsidRPr="00E903F1">
              <w:rPr>
                <w:rFonts w:ascii="Times New Roman" w:hAnsi="Times New Roman" w:cs="Times New Roman"/>
                <w:sz w:val="28"/>
                <w:szCs w:val="28"/>
              </w:rPr>
              <w:t>оценивания в рамках учебного предмета «Физика»</w:t>
            </w:r>
            <w:r w:rsidR="00784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3F1" w:rsidRPr="008175B6" w:rsidRDefault="00FC0A58" w:rsidP="008175B6">
            <w:pPr>
              <w:pStyle w:val="a4"/>
              <w:ind w:left="473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03F1" w:rsidRPr="00E903F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0571A9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="00E903F1" w:rsidRPr="00E903F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физики в условиях введения ФГОС ООО и СОО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FF8" w:rsidRPr="00FC0A58" w:rsidRDefault="00FC0A58" w:rsidP="008175B6">
            <w:pPr>
              <w:pStyle w:val="a4"/>
              <w:ind w:left="473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903F1" w:rsidRPr="00E903F1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на уроках физики в условиях реализации ФГОС</w:t>
            </w:r>
          </w:p>
        </w:tc>
        <w:tc>
          <w:tcPr>
            <w:tcW w:w="3985" w:type="dxa"/>
          </w:tcPr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Мещерякова И.А.</w:t>
            </w:r>
          </w:p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F8" w:rsidRPr="00D17961" w:rsidTr="008E2FF8">
        <w:tc>
          <w:tcPr>
            <w:tcW w:w="2646" w:type="dxa"/>
          </w:tcPr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7929" w:type="dxa"/>
          </w:tcPr>
          <w:p w:rsidR="008E2FF8" w:rsidRDefault="006D5DF2" w:rsidP="008175B6">
            <w:pPr>
              <w:pStyle w:val="a4"/>
              <w:numPr>
                <w:ilvl w:val="0"/>
                <w:numId w:val="27"/>
              </w:numPr>
              <w:ind w:left="75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Преемственность в изучении курсов «Основы религиозных культур и светской этики» и «Основ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духовно-нравственной культуры народов России» в УМК издательства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DF2" w:rsidRDefault="006D5DF2" w:rsidP="008175B6">
            <w:pPr>
              <w:pStyle w:val="a4"/>
              <w:numPr>
                <w:ilvl w:val="0"/>
                <w:numId w:val="27"/>
              </w:numPr>
              <w:ind w:left="75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преподавания основ православной культуры в основной школе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современных УМК</w:t>
            </w: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DF2" w:rsidRDefault="006D5DF2" w:rsidP="008175B6">
            <w:pPr>
              <w:pStyle w:val="a4"/>
              <w:numPr>
                <w:ilvl w:val="0"/>
                <w:numId w:val="27"/>
              </w:numPr>
              <w:ind w:left="75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преподавания основ светской этики с использованием современных УМК. Воспитательный потенциал учебника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29A" w:rsidRDefault="00F9729A" w:rsidP="008175B6">
            <w:pPr>
              <w:pStyle w:val="a4"/>
              <w:numPr>
                <w:ilvl w:val="0"/>
                <w:numId w:val="27"/>
              </w:numPr>
              <w:tabs>
                <w:tab w:val="left" w:pos="924"/>
                <w:tab w:val="left" w:pos="1194"/>
              </w:tabs>
              <w:ind w:left="75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97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Подходы к системе мониторинга и оценивания результатов обучения комплексного курса ОРКСЭ и предметной области ОДНКНР</w:t>
            </w:r>
          </w:p>
          <w:p w:rsidR="00DE3732" w:rsidRPr="00D17961" w:rsidRDefault="00DE3732" w:rsidP="00DE373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8E2FF8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В.Ю.</w:t>
            </w:r>
          </w:p>
          <w:p w:rsidR="008E2FF8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А.П.</w:t>
            </w:r>
          </w:p>
          <w:p w:rsidR="008E2FF8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Кочеров Ю.А.</w:t>
            </w:r>
          </w:p>
          <w:p w:rsidR="008E2FF8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Васечко Ю.С.</w:t>
            </w:r>
          </w:p>
        </w:tc>
      </w:tr>
      <w:tr w:rsidR="00E04948" w:rsidRPr="00D17961" w:rsidTr="008E2FF8">
        <w:tc>
          <w:tcPr>
            <w:tcW w:w="2646" w:type="dxa"/>
          </w:tcPr>
          <w:p w:rsidR="00E04948" w:rsidRPr="00211876" w:rsidRDefault="00E04948" w:rsidP="00A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929" w:type="dxa"/>
          </w:tcPr>
          <w:p w:rsidR="00E04948" w:rsidRPr="00E04948" w:rsidRDefault="00E04948" w:rsidP="00512FC8">
            <w:pPr>
              <w:pStyle w:val="a4"/>
              <w:ind w:left="89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ЭФУ по географии в 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условиях дистанционного обучения.</w:t>
            </w:r>
          </w:p>
          <w:p w:rsidR="00E04948" w:rsidRPr="00E04948" w:rsidRDefault="00E04948" w:rsidP="00512FC8">
            <w:pPr>
              <w:pStyle w:val="a4"/>
              <w:ind w:left="89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Подготовка к ЕГЭ по географии. Содержательные и методические аспекты учебника.</w:t>
            </w:r>
          </w:p>
          <w:p w:rsidR="00E04948" w:rsidRPr="00204596" w:rsidRDefault="00E04948" w:rsidP="00512FC8">
            <w:pPr>
              <w:pStyle w:val="a4"/>
              <w:ind w:left="898" w:hanging="42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Обновл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gramEnd"/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 УМК «География»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8175B6" w:rsidRPr="008175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овый и углублённый уровни</w:t>
            </w:r>
          </w:p>
        </w:tc>
        <w:tc>
          <w:tcPr>
            <w:tcW w:w="3985" w:type="dxa"/>
          </w:tcPr>
          <w:p w:rsidR="00E04948" w:rsidRPr="00E04948" w:rsidRDefault="00E04948" w:rsidP="00A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Фокина Ю.М.,</w:t>
            </w:r>
          </w:p>
          <w:p w:rsidR="00E04948" w:rsidRPr="00204596" w:rsidRDefault="00E04948" w:rsidP="00AB01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4948">
              <w:rPr>
                <w:rFonts w:ascii="Times New Roman" w:hAnsi="Times New Roman" w:cs="Times New Roman"/>
                <w:sz w:val="28"/>
                <w:szCs w:val="28"/>
              </w:rPr>
              <w:t>Банников С.В.</w:t>
            </w:r>
          </w:p>
        </w:tc>
      </w:tr>
      <w:tr w:rsidR="00E04948" w:rsidRPr="00D17961" w:rsidTr="008E2FF8">
        <w:tc>
          <w:tcPr>
            <w:tcW w:w="2646" w:type="dxa"/>
          </w:tcPr>
          <w:p w:rsidR="00E04948" w:rsidRDefault="00E04948" w:rsidP="00A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29" w:type="dxa"/>
          </w:tcPr>
          <w:p w:rsidR="00126ABB" w:rsidRPr="00126ABB" w:rsidRDefault="00126ABB" w:rsidP="00512FC8">
            <w:pPr>
              <w:pStyle w:val="a4"/>
              <w:ind w:left="89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126AB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стратегий и приемов технологии развития критического мышления через чтение и письмо в преподавании биологии (для АНО ДПО). </w:t>
            </w:r>
          </w:p>
          <w:p w:rsidR="00E04948" w:rsidRDefault="00126ABB" w:rsidP="00512FC8">
            <w:pPr>
              <w:pStyle w:val="a4"/>
              <w:ind w:left="89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6ABB">
              <w:rPr>
                <w:rFonts w:ascii="Times New Roman" w:hAnsi="Times New Roman" w:cs="Times New Roman"/>
                <w:sz w:val="28"/>
                <w:szCs w:val="28"/>
              </w:rPr>
              <w:t>Проектирование урока биологии с использованием технологии развития критического мышления через чтение и письмо (для АНО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 xml:space="preserve"> ДПО)</w:t>
            </w:r>
          </w:p>
        </w:tc>
        <w:tc>
          <w:tcPr>
            <w:tcW w:w="3985" w:type="dxa"/>
          </w:tcPr>
          <w:p w:rsidR="00E04948" w:rsidRPr="00E04948" w:rsidRDefault="00126ABB" w:rsidP="00A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Ю.М.</w:t>
            </w:r>
          </w:p>
        </w:tc>
      </w:tr>
      <w:tr w:rsidR="008E2FF8" w:rsidRPr="00D17961" w:rsidTr="008E2FF8">
        <w:tc>
          <w:tcPr>
            <w:tcW w:w="2646" w:type="dxa"/>
          </w:tcPr>
          <w:p w:rsidR="008E2FF8" w:rsidRPr="00D17961" w:rsidRDefault="006D5DF2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FF8" w:rsidRPr="00D179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8E2FF8" w:rsidRPr="00211876" w:rsidRDefault="008E2FF8" w:rsidP="008E2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9" w:type="dxa"/>
          </w:tcPr>
          <w:p w:rsidR="006D5DF2" w:rsidRPr="006D5DF2" w:rsidRDefault="006D5DF2" w:rsidP="006D5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среда УМК издательства «Русское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дистанционного обучения школьников.</w:t>
            </w:r>
          </w:p>
          <w:p w:rsidR="006D5DF2" w:rsidRPr="006D5DF2" w:rsidRDefault="006D5DF2" w:rsidP="006D5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ресурсов электронной формы учебников издательства «Русское слово»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DF2" w:rsidRPr="006D5DF2" w:rsidRDefault="006D5DF2" w:rsidP="006D5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реализации системно-деятельностного подхода средствами  У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МК издательства «Русское слово».</w:t>
            </w:r>
          </w:p>
          <w:p w:rsidR="006D5DF2" w:rsidRPr="006D5DF2" w:rsidRDefault="006D5DF2" w:rsidP="006D5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t>Система урочной и внеурочной деятельности для достижения планируемых результатов ФГОС, формируемых учебными пособиями издательства «Русское слово»</w:t>
            </w:r>
            <w:r w:rsidR="0051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FF8" w:rsidRDefault="006D5DF2" w:rsidP="006D5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научно-методической работы в образовательной организации средствами методических пособий издательства «Русское слово»</w:t>
            </w:r>
          </w:p>
          <w:p w:rsidR="00DE3732" w:rsidRPr="00D17961" w:rsidRDefault="00DE3732" w:rsidP="00DE37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Лобзина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Новос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Pr="00D17961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Карманов Д.В.</w:t>
            </w:r>
          </w:p>
        </w:tc>
      </w:tr>
      <w:tr w:rsidR="008E2FF8" w:rsidRPr="00D17961" w:rsidTr="008E2FF8">
        <w:tc>
          <w:tcPr>
            <w:tcW w:w="2646" w:type="dxa"/>
          </w:tcPr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</w:t>
            </w:r>
          </w:p>
          <w:p w:rsidR="008E2FF8" w:rsidRPr="00D17961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E04948" w:rsidRPr="00E04948" w:rsidRDefault="00E04948" w:rsidP="00E04948">
            <w:pPr>
              <w:pStyle w:val="paragraph1"/>
              <w:numPr>
                <w:ilvl w:val="0"/>
                <w:numId w:val="15"/>
              </w:numPr>
              <w:textAlignment w:val="baseline"/>
              <w:rPr>
                <w:rStyle w:val="normaltextrun"/>
                <w:sz w:val="28"/>
                <w:szCs w:val="28"/>
              </w:rPr>
            </w:pPr>
            <w:r w:rsidRPr="00E04948">
              <w:rPr>
                <w:rStyle w:val="normaltextrun"/>
                <w:sz w:val="28"/>
                <w:szCs w:val="28"/>
              </w:rPr>
              <w:t>Система внеурочной деятельности как ресурс развивающих практик (для ОО).</w:t>
            </w:r>
          </w:p>
          <w:p w:rsidR="00E04948" w:rsidRPr="00E04948" w:rsidRDefault="00E04948" w:rsidP="00E04948">
            <w:pPr>
              <w:pStyle w:val="paragraph1"/>
              <w:numPr>
                <w:ilvl w:val="0"/>
                <w:numId w:val="15"/>
              </w:numPr>
              <w:textAlignment w:val="baseline"/>
              <w:rPr>
                <w:rStyle w:val="normaltextrun"/>
                <w:sz w:val="28"/>
                <w:szCs w:val="28"/>
              </w:rPr>
            </w:pPr>
            <w:r w:rsidRPr="00E04948">
              <w:rPr>
                <w:rStyle w:val="normaltextrun"/>
                <w:sz w:val="28"/>
                <w:szCs w:val="28"/>
              </w:rPr>
              <w:t xml:space="preserve">Профессиональное самоопределение как основа становления личности. Время выбирать профессию. </w:t>
            </w:r>
          </w:p>
          <w:p w:rsidR="00E04948" w:rsidRPr="00E04948" w:rsidRDefault="00E04948" w:rsidP="00E04948">
            <w:pPr>
              <w:pStyle w:val="paragraph1"/>
              <w:numPr>
                <w:ilvl w:val="0"/>
                <w:numId w:val="15"/>
              </w:numPr>
              <w:textAlignment w:val="baseline"/>
              <w:rPr>
                <w:rStyle w:val="normaltextrun"/>
                <w:sz w:val="28"/>
                <w:szCs w:val="28"/>
              </w:rPr>
            </w:pPr>
            <w:r w:rsidRPr="00E04948">
              <w:rPr>
                <w:rStyle w:val="normaltextrun"/>
                <w:sz w:val="28"/>
                <w:szCs w:val="28"/>
              </w:rPr>
              <w:t>Семинар с мастер-классом.</w:t>
            </w:r>
          </w:p>
          <w:p w:rsidR="00E04948" w:rsidRPr="00E04948" w:rsidRDefault="00E04948" w:rsidP="00512FC8">
            <w:pPr>
              <w:pStyle w:val="paragraph1"/>
              <w:numPr>
                <w:ilvl w:val="0"/>
                <w:numId w:val="15"/>
              </w:numPr>
              <w:textAlignment w:val="baseline"/>
              <w:rPr>
                <w:rStyle w:val="normaltextrun"/>
                <w:sz w:val="28"/>
                <w:szCs w:val="28"/>
              </w:rPr>
            </w:pPr>
            <w:r w:rsidRPr="00E04948">
              <w:rPr>
                <w:rStyle w:val="normaltextrun"/>
                <w:sz w:val="28"/>
                <w:szCs w:val="28"/>
              </w:rPr>
              <w:t>Воспитательные аспекты социально</w:t>
            </w:r>
            <w:r w:rsidR="00512FC8" w:rsidRPr="00512FC8">
              <w:rPr>
                <w:rStyle w:val="normaltextrun"/>
                <w:sz w:val="28"/>
                <w:szCs w:val="28"/>
              </w:rPr>
              <w:t>–</w:t>
            </w:r>
            <w:r w:rsidRPr="00E04948">
              <w:rPr>
                <w:rStyle w:val="normaltextrun"/>
                <w:sz w:val="28"/>
                <w:szCs w:val="28"/>
              </w:rPr>
              <w:t>значимых практик: формирование семейных ценностей у детей и подростков.</w:t>
            </w:r>
          </w:p>
          <w:p w:rsidR="00E04948" w:rsidRPr="00E04948" w:rsidRDefault="00E04948" w:rsidP="00E04948">
            <w:pPr>
              <w:pStyle w:val="paragraph1"/>
              <w:numPr>
                <w:ilvl w:val="0"/>
                <w:numId w:val="15"/>
              </w:numPr>
              <w:textAlignment w:val="baseline"/>
              <w:rPr>
                <w:rStyle w:val="normaltextrun"/>
                <w:sz w:val="28"/>
                <w:szCs w:val="28"/>
              </w:rPr>
            </w:pPr>
            <w:r w:rsidRPr="00E04948">
              <w:rPr>
                <w:rStyle w:val="normaltextrun"/>
                <w:sz w:val="28"/>
                <w:szCs w:val="28"/>
              </w:rPr>
              <w:tab/>
              <w:t>Формирование  ключевых компетенций подростков как ответы на вызовы времени.</w:t>
            </w:r>
          </w:p>
          <w:p w:rsidR="008E2FF8" w:rsidRPr="001F505B" w:rsidRDefault="00E04948" w:rsidP="00E04948">
            <w:pPr>
              <w:pStyle w:val="paragraph1"/>
              <w:numPr>
                <w:ilvl w:val="0"/>
                <w:numId w:val="15"/>
              </w:numPr>
              <w:textAlignment w:val="baseline"/>
              <w:rPr>
                <w:rStyle w:val="normaltextrun"/>
                <w:sz w:val="28"/>
                <w:szCs w:val="28"/>
              </w:rPr>
            </w:pPr>
            <w:r w:rsidRPr="00E04948">
              <w:rPr>
                <w:rStyle w:val="normaltextrun"/>
                <w:sz w:val="28"/>
                <w:szCs w:val="28"/>
              </w:rPr>
              <w:t>Выбор  рациональных мер защиты в цифровой среде и  формирование навыков информационной культуры у</w:t>
            </w:r>
            <w:r w:rsidR="00512FC8">
              <w:rPr>
                <w:rStyle w:val="normaltextrun"/>
                <w:sz w:val="28"/>
                <w:szCs w:val="28"/>
              </w:rPr>
              <w:t>чащихся</w:t>
            </w:r>
          </w:p>
        </w:tc>
        <w:tc>
          <w:tcPr>
            <w:tcW w:w="3985" w:type="dxa"/>
          </w:tcPr>
          <w:p w:rsidR="008E2FF8" w:rsidRDefault="008E2FF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61">
              <w:rPr>
                <w:rFonts w:ascii="Times New Roman" w:hAnsi="Times New Roman" w:cs="Times New Roman"/>
                <w:sz w:val="28"/>
                <w:szCs w:val="28"/>
              </w:rPr>
              <w:t>Шадрина Э.А.</w:t>
            </w:r>
          </w:p>
          <w:p w:rsidR="00E04948" w:rsidRPr="00D17961" w:rsidRDefault="00E04948" w:rsidP="008E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И.Б.</w:t>
            </w:r>
          </w:p>
        </w:tc>
      </w:tr>
    </w:tbl>
    <w:p w:rsidR="007B2221" w:rsidRPr="007B2221" w:rsidRDefault="007B2221" w:rsidP="00EB63A3">
      <w:pPr>
        <w:rPr>
          <w:rFonts w:ascii="Times New Roman" w:hAnsi="Times New Roman" w:cs="Times New Roman"/>
          <w:sz w:val="28"/>
          <w:szCs w:val="28"/>
        </w:rPr>
      </w:pPr>
    </w:p>
    <w:sectPr w:rsidR="007B2221" w:rsidRPr="007B2221" w:rsidSect="007B2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46"/>
    <w:multiLevelType w:val="hybridMultilevel"/>
    <w:tmpl w:val="A2320AE8"/>
    <w:lvl w:ilvl="0" w:tplc="C792E7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378ED"/>
    <w:multiLevelType w:val="hybridMultilevel"/>
    <w:tmpl w:val="337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884"/>
    <w:multiLevelType w:val="hybridMultilevel"/>
    <w:tmpl w:val="4B7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51E2"/>
    <w:multiLevelType w:val="hybridMultilevel"/>
    <w:tmpl w:val="AA64593A"/>
    <w:lvl w:ilvl="0" w:tplc="18F23B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FD54C9"/>
    <w:multiLevelType w:val="hybridMultilevel"/>
    <w:tmpl w:val="85F8EA7C"/>
    <w:lvl w:ilvl="0" w:tplc="AE3CBE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37D4912"/>
    <w:multiLevelType w:val="hybridMultilevel"/>
    <w:tmpl w:val="3C38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7CA3"/>
    <w:multiLevelType w:val="hybridMultilevel"/>
    <w:tmpl w:val="EDCEA11E"/>
    <w:lvl w:ilvl="0" w:tplc="3C808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67306"/>
    <w:multiLevelType w:val="hybridMultilevel"/>
    <w:tmpl w:val="3610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348A"/>
    <w:multiLevelType w:val="hybridMultilevel"/>
    <w:tmpl w:val="68CCD56C"/>
    <w:lvl w:ilvl="0" w:tplc="39189B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EE0E7B"/>
    <w:multiLevelType w:val="hybridMultilevel"/>
    <w:tmpl w:val="E90CF6DC"/>
    <w:lvl w:ilvl="0" w:tplc="FE14143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874BBC"/>
    <w:multiLevelType w:val="hybridMultilevel"/>
    <w:tmpl w:val="9B1641FA"/>
    <w:lvl w:ilvl="0" w:tplc="ED80F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6124F"/>
    <w:multiLevelType w:val="hybridMultilevel"/>
    <w:tmpl w:val="D8BE9B6C"/>
    <w:lvl w:ilvl="0" w:tplc="989E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E5C78"/>
    <w:multiLevelType w:val="hybridMultilevel"/>
    <w:tmpl w:val="1758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66BD"/>
    <w:multiLevelType w:val="hybridMultilevel"/>
    <w:tmpl w:val="F9A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34D0"/>
    <w:multiLevelType w:val="hybridMultilevel"/>
    <w:tmpl w:val="A0B8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42C3"/>
    <w:multiLevelType w:val="hybridMultilevel"/>
    <w:tmpl w:val="1FE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657D6"/>
    <w:multiLevelType w:val="hybridMultilevel"/>
    <w:tmpl w:val="952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6FD"/>
    <w:multiLevelType w:val="hybridMultilevel"/>
    <w:tmpl w:val="1A36F13A"/>
    <w:lvl w:ilvl="0" w:tplc="8160B0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2943D10"/>
    <w:multiLevelType w:val="hybridMultilevel"/>
    <w:tmpl w:val="427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41C7A"/>
    <w:multiLevelType w:val="hybridMultilevel"/>
    <w:tmpl w:val="6916D060"/>
    <w:lvl w:ilvl="0" w:tplc="710079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20E1"/>
    <w:multiLevelType w:val="hybridMultilevel"/>
    <w:tmpl w:val="67D603D2"/>
    <w:lvl w:ilvl="0" w:tplc="949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24664"/>
    <w:multiLevelType w:val="hybridMultilevel"/>
    <w:tmpl w:val="3C1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C243D"/>
    <w:multiLevelType w:val="hybridMultilevel"/>
    <w:tmpl w:val="3C0C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B675A"/>
    <w:multiLevelType w:val="hybridMultilevel"/>
    <w:tmpl w:val="8760ECE4"/>
    <w:lvl w:ilvl="0" w:tplc="1FEA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B37DF"/>
    <w:multiLevelType w:val="hybridMultilevel"/>
    <w:tmpl w:val="6DF49136"/>
    <w:lvl w:ilvl="0" w:tplc="4850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914A61"/>
    <w:multiLevelType w:val="hybridMultilevel"/>
    <w:tmpl w:val="2C4237FE"/>
    <w:lvl w:ilvl="0" w:tplc="6EAE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73DCA"/>
    <w:multiLevelType w:val="hybridMultilevel"/>
    <w:tmpl w:val="696A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D4FC5"/>
    <w:multiLevelType w:val="hybridMultilevel"/>
    <w:tmpl w:val="355436EE"/>
    <w:lvl w:ilvl="0" w:tplc="890405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7"/>
  </w:num>
  <w:num w:numId="11">
    <w:abstractNumId w:val="2"/>
  </w:num>
  <w:num w:numId="12">
    <w:abstractNumId w:val="22"/>
  </w:num>
  <w:num w:numId="13">
    <w:abstractNumId w:val="0"/>
  </w:num>
  <w:num w:numId="14">
    <w:abstractNumId w:val="26"/>
  </w:num>
  <w:num w:numId="15">
    <w:abstractNumId w:val="9"/>
  </w:num>
  <w:num w:numId="16">
    <w:abstractNumId w:val="25"/>
  </w:num>
  <w:num w:numId="17">
    <w:abstractNumId w:val="19"/>
  </w:num>
  <w:num w:numId="18">
    <w:abstractNumId w:val="24"/>
  </w:num>
  <w:num w:numId="19">
    <w:abstractNumId w:val="3"/>
  </w:num>
  <w:num w:numId="20">
    <w:abstractNumId w:val="10"/>
  </w:num>
  <w:num w:numId="21">
    <w:abstractNumId w:val="17"/>
  </w:num>
  <w:num w:numId="22">
    <w:abstractNumId w:val="4"/>
  </w:num>
  <w:num w:numId="23">
    <w:abstractNumId w:val="23"/>
  </w:num>
  <w:num w:numId="24">
    <w:abstractNumId w:val="8"/>
  </w:num>
  <w:num w:numId="25">
    <w:abstractNumId w:val="27"/>
  </w:num>
  <w:num w:numId="26">
    <w:abstractNumId w:val="21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1"/>
    <w:rsid w:val="00000801"/>
    <w:rsid w:val="00010E07"/>
    <w:rsid w:val="00016895"/>
    <w:rsid w:val="00055C05"/>
    <w:rsid w:val="000571A9"/>
    <w:rsid w:val="00094F9E"/>
    <w:rsid w:val="000C2EEA"/>
    <w:rsid w:val="00126ABB"/>
    <w:rsid w:val="001444C3"/>
    <w:rsid w:val="00165034"/>
    <w:rsid w:val="001A7BE1"/>
    <w:rsid w:val="001D35A4"/>
    <w:rsid w:val="001E2C55"/>
    <w:rsid w:val="001F505B"/>
    <w:rsid w:val="00204596"/>
    <w:rsid w:val="00211876"/>
    <w:rsid w:val="002806BA"/>
    <w:rsid w:val="002827FA"/>
    <w:rsid w:val="002C1809"/>
    <w:rsid w:val="002F14ED"/>
    <w:rsid w:val="00317497"/>
    <w:rsid w:val="00322BC5"/>
    <w:rsid w:val="00327ACD"/>
    <w:rsid w:val="00336948"/>
    <w:rsid w:val="00356D44"/>
    <w:rsid w:val="003B7CC3"/>
    <w:rsid w:val="003C429A"/>
    <w:rsid w:val="003C6977"/>
    <w:rsid w:val="0045798B"/>
    <w:rsid w:val="004670A2"/>
    <w:rsid w:val="00472199"/>
    <w:rsid w:val="00493706"/>
    <w:rsid w:val="004C1E8B"/>
    <w:rsid w:val="004E2EB4"/>
    <w:rsid w:val="00512FC8"/>
    <w:rsid w:val="005167ED"/>
    <w:rsid w:val="00564231"/>
    <w:rsid w:val="00574182"/>
    <w:rsid w:val="005761D2"/>
    <w:rsid w:val="005957FE"/>
    <w:rsid w:val="00596F09"/>
    <w:rsid w:val="005B21AB"/>
    <w:rsid w:val="00634FE4"/>
    <w:rsid w:val="006D58B8"/>
    <w:rsid w:val="006D5DF2"/>
    <w:rsid w:val="006E7966"/>
    <w:rsid w:val="00741BA4"/>
    <w:rsid w:val="00756E54"/>
    <w:rsid w:val="0076403D"/>
    <w:rsid w:val="00784600"/>
    <w:rsid w:val="007B2221"/>
    <w:rsid w:val="007C4BB1"/>
    <w:rsid w:val="008175B6"/>
    <w:rsid w:val="0082749D"/>
    <w:rsid w:val="00847423"/>
    <w:rsid w:val="00863A90"/>
    <w:rsid w:val="008E2FF8"/>
    <w:rsid w:val="0090144B"/>
    <w:rsid w:val="00906F73"/>
    <w:rsid w:val="009C1591"/>
    <w:rsid w:val="00A3772C"/>
    <w:rsid w:val="00A40CE6"/>
    <w:rsid w:val="00A5734D"/>
    <w:rsid w:val="00A82C86"/>
    <w:rsid w:val="00AC22B1"/>
    <w:rsid w:val="00B41922"/>
    <w:rsid w:val="00BA75CF"/>
    <w:rsid w:val="00CA1EDE"/>
    <w:rsid w:val="00D17961"/>
    <w:rsid w:val="00DE3732"/>
    <w:rsid w:val="00E04948"/>
    <w:rsid w:val="00E07FBE"/>
    <w:rsid w:val="00E736D8"/>
    <w:rsid w:val="00E903F1"/>
    <w:rsid w:val="00EB63A3"/>
    <w:rsid w:val="00ED015B"/>
    <w:rsid w:val="00F00AB4"/>
    <w:rsid w:val="00F017B0"/>
    <w:rsid w:val="00F74356"/>
    <w:rsid w:val="00F92E5D"/>
    <w:rsid w:val="00F9729A"/>
    <w:rsid w:val="00FC0A58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21"/>
    <w:pPr>
      <w:ind w:left="720"/>
      <w:contextualSpacing/>
    </w:pPr>
  </w:style>
  <w:style w:type="character" w:customStyle="1" w:styleId="normaltextrun">
    <w:name w:val="normaltextrun"/>
    <w:basedOn w:val="a0"/>
    <w:rsid w:val="00CA1EDE"/>
  </w:style>
  <w:style w:type="paragraph" w:customStyle="1" w:styleId="paragraph1">
    <w:name w:val="paragraph1"/>
    <w:basedOn w:val="a"/>
    <w:rsid w:val="00CA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A1EDE"/>
  </w:style>
  <w:style w:type="character" w:customStyle="1" w:styleId="spellingerror">
    <w:name w:val="spellingerror"/>
    <w:basedOn w:val="a0"/>
    <w:rsid w:val="00CA1EDE"/>
  </w:style>
  <w:style w:type="paragraph" w:styleId="a5">
    <w:name w:val="Balloon Text"/>
    <w:basedOn w:val="a"/>
    <w:link w:val="a6"/>
    <w:uiPriority w:val="99"/>
    <w:semiHidden/>
    <w:unhideWhenUsed/>
    <w:rsid w:val="001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21"/>
    <w:pPr>
      <w:ind w:left="720"/>
      <w:contextualSpacing/>
    </w:pPr>
  </w:style>
  <w:style w:type="character" w:customStyle="1" w:styleId="normaltextrun">
    <w:name w:val="normaltextrun"/>
    <w:basedOn w:val="a0"/>
    <w:rsid w:val="00CA1EDE"/>
  </w:style>
  <w:style w:type="paragraph" w:customStyle="1" w:styleId="paragraph1">
    <w:name w:val="paragraph1"/>
    <w:basedOn w:val="a"/>
    <w:rsid w:val="00CA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A1EDE"/>
  </w:style>
  <w:style w:type="character" w:customStyle="1" w:styleId="spellingerror">
    <w:name w:val="spellingerror"/>
    <w:basedOn w:val="a0"/>
    <w:rsid w:val="00CA1EDE"/>
  </w:style>
  <w:style w:type="paragraph" w:styleId="a5">
    <w:name w:val="Balloon Text"/>
    <w:basedOn w:val="a"/>
    <w:link w:val="a6"/>
    <w:uiPriority w:val="99"/>
    <w:semiHidden/>
    <w:unhideWhenUsed/>
    <w:rsid w:val="001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Russkoe slovo</cp:lastModifiedBy>
  <cp:revision>9</cp:revision>
  <cp:lastPrinted>2020-07-10T10:39:00Z</cp:lastPrinted>
  <dcterms:created xsi:type="dcterms:W3CDTF">2020-07-10T08:17:00Z</dcterms:created>
  <dcterms:modified xsi:type="dcterms:W3CDTF">2020-08-19T16:07:00Z</dcterms:modified>
</cp:coreProperties>
</file>