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6" w:rsidRDefault="00944D26" w:rsidP="00944D26">
      <w:pPr>
        <w:jc w:val="center"/>
        <w:rPr>
          <w:rFonts w:ascii="Times New Roman" w:hAnsi="Times New Roman" w:cs="Times New Roman"/>
          <w:b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Cs/>
          <w:kern w:val="28"/>
          <w:sz w:val="28"/>
          <w:szCs w:val="28"/>
        </w:rPr>
        <w:t>Тематика заседаний</w:t>
      </w:r>
    </w:p>
    <w:p w:rsidR="00944D26" w:rsidRPr="00EB60AF" w:rsidRDefault="00EB60AF" w:rsidP="00944D26">
      <w:pPr>
        <w:jc w:val="center"/>
        <w:rPr>
          <w:rFonts w:ascii="Times New Roman" w:hAnsi="Times New Roman" w:cs="Times New Roman"/>
          <w:b/>
          <w:iCs/>
          <w:kern w:val="28"/>
          <w:sz w:val="28"/>
          <w:szCs w:val="28"/>
        </w:rPr>
      </w:pPr>
      <w:r w:rsidRPr="00EB60AF">
        <w:rPr>
          <w:rFonts w:ascii="Times New Roman" w:hAnsi="Times New Roman" w:cs="Times New Roman"/>
          <w:b/>
          <w:iCs/>
          <w:kern w:val="28"/>
          <w:sz w:val="28"/>
          <w:szCs w:val="28"/>
        </w:rPr>
        <w:t>«Школ</w:t>
      </w:r>
      <w:r w:rsidR="00944D26">
        <w:rPr>
          <w:rFonts w:ascii="Times New Roman" w:hAnsi="Times New Roman" w:cs="Times New Roman"/>
          <w:b/>
          <w:iCs/>
          <w:kern w:val="28"/>
          <w:sz w:val="28"/>
          <w:szCs w:val="28"/>
        </w:rPr>
        <w:t xml:space="preserve">ы </w:t>
      </w:r>
      <w:r w:rsidRPr="00EB60AF">
        <w:rPr>
          <w:rFonts w:ascii="Times New Roman" w:hAnsi="Times New Roman" w:cs="Times New Roman"/>
          <w:b/>
          <w:iCs/>
          <w:kern w:val="28"/>
          <w:sz w:val="28"/>
          <w:szCs w:val="28"/>
        </w:rPr>
        <w:t xml:space="preserve"> </w:t>
      </w:r>
      <w:proofErr w:type="spellStart"/>
      <w:r w:rsidRPr="00EB60AF">
        <w:rPr>
          <w:rFonts w:ascii="Times New Roman" w:hAnsi="Times New Roman" w:cs="Times New Roman"/>
          <w:b/>
          <w:iCs/>
          <w:kern w:val="28"/>
          <w:sz w:val="28"/>
          <w:szCs w:val="28"/>
        </w:rPr>
        <w:t>тьюторов</w:t>
      </w:r>
      <w:proofErr w:type="spellEnd"/>
      <w:r w:rsidRPr="00EB60AF">
        <w:rPr>
          <w:rFonts w:ascii="Times New Roman" w:hAnsi="Times New Roman" w:cs="Times New Roman"/>
          <w:b/>
          <w:iCs/>
          <w:kern w:val="28"/>
          <w:sz w:val="28"/>
          <w:szCs w:val="28"/>
        </w:rPr>
        <w:t xml:space="preserve"> инди</w:t>
      </w:r>
      <w:r w:rsidR="00944D26">
        <w:rPr>
          <w:rFonts w:ascii="Times New Roman" w:hAnsi="Times New Roman" w:cs="Times New Roman"/>
          <w:b/>
          <w:iCs/>
          <w:kern w:val="28"/>
          <w:sz w:val="28"/>
          <w:szCs w:val="28"/>
        </w:rPr>
        <w:t>видуализации»</w:t>
      </w:r>
    </w:p>
    <w:tbl>
      <w:tblPr>
        <w:tblpPr w:leftFromText="180" w:rightFromText="180" w:vertAnchor="page" w:horzAnchor="margin" w:tblpXSpec="center" w:tblpY="3301"/>
        <w:tblW w:w="10456" w:type="dxa"/>
        <w:tblLayout w:type="fixed"/>
        <w:tblLook w:val="01E0"/>
      </w:tblPr>
      <w:tblGrid>
        <w:gridCol w:w="7763"/>
        <w:gridCol w:w="2693"/>
      </w:tblGrid>
      <w:tr w:rsidR="00944D26" w:rsidRPr="00EB60AF" w:rsidTr="00944D26"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  <w:r w:rsidRPr="00EB60AF">
              <w:rPr>
                <w:szCs w:val="28"/>
              </w:rPr>
              <w:t xml:space="preserve">«Изменение функций учителя  в контексте индивидуализации образования» </w:t>
            </w:r>
            <w:r w:rsidRPr="00EB60AF">
              <w:rPr>
                <w:iCs/>
                <w:kern w:val="28"/>
                <w:szCs w:val="28"/>
              </w:rPr>
              <w:t xml:space="preserve"> </w:t>
            </w:r>
            <w:proofErr w:type="gramStart"/>
            <w:r w:rsidRPr="00EB60AF">
              <w:rPr>
                <w:iCs/>
                <w:kern w:val="28"/>
                <w:szCs w:val="28"/>
              </w:rPr>
              <w:t xml:space="preserve">( </w:t>
            </w:r>
            <w:proofErr w:type="spellStart"/>
            <w:proofErr w:type="gramEnd"/>
            <w:r w:rsidRPr="00EB60AF">
              <w:rPr>
                <w:iCs/>
                <w:kern w:val="28"/>
                <w:szCs w:val="28"/>
              </w:rPr>
              <w:t>Беребердина</w:t>
            </w:r>
            <w:proofErr w:type="spellEnd"/>
            <w:r w:rsidRPr="00EB60AF">
              <w:rPr>
                <w:iCs/>
                <w:kern w:val="28"/>
                <w:szCs w:val="28"/>
              </w:rPr>
              <w:t xml:space="preserve"> С.П.)</w:t>
            </w:r>
          </w:p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</w:p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</w:p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  <w:r w:rsidRPr="00EB60AF">
              <w:rPr>
                <w:szCs w:val="28"/>
              </w:rPr>
              <w:t>«</w:t>
            </w:r>
            <w:proofErr w:type="spellStart"/>
            <w:r w:rsidRPr="00EB60AF">
              <w:rPr>
                <w:szCs w:val="28"/>
              </w:rPr>
              <w:t>Тьюторские</w:t>
            </w:r>
            <w:proofErr w:type="spellEnd"/>
            <w:r w:rsidRPr="00EB60AF">
              <w:rPr>
                <w:szCs w:val="28"/>
              </w:rPr>
              <w:t xml:space="preserve"> практики»</w:t>
            </w:r>
            <w:r w:rsidRPr="00EB60AF">
              <w:rPr>
                <w:iCs/>
                <w:kern w:val="28"/>
                <w:szCs w:val="28"/>
              </w:rPr>
              <w:t xml:space="preserve"> (</w:t>
            </w:r>
            <w:proofErr w:type="spellStart"/>
            <w:r w:rsidRPr="00EB60AF">
              <w:rPr>
                <w:iCs/>
                <w:kern w:val="28"/>
                <w:szCs w:val="28"/>
              </w:rPr>
              <w:t>тьютор</w:t>
            </w:r>
            <w:proofErr w:type="spellEnd"/>
            <w:r w:rsidRPr="00EB60AF">
              <w:rPr>
                <w:iCs/>
                <w:kern w:val="28"/>
                <w:szCs w:val="28"/>
              </w:rPr>
              <w:t xml:space="preserve">  </w:t>
            </w:r>
            <w:proofErr w:type="spellStart"/>
            <w:r w:rsidRPr="00EB60AF">
              <w:rPr>
                <w:iCs/>
                <w:kern w:val="28"/>
                <w:szCs w:val="28"/>
              </w:rPr>
              <w:t>Катаргина</w:t>
            </w:r>
            <w:proofErr w:type="spellEnd"/>
            <w:r w:rsidRPr="00EB60AF">
              <w:rPr>
                <w:iCs/>
                <w:kern w:val="28"/>
                <w:szCs w:val="28"/>
              </w:rPr>
              <w:t xml:space="preserve"> С.Г.)</w:t>
            </w:r>
          </w:p>
          <w:p w:rsidR="00944D26" w:rsidRDefault="00944D26" w:rsidP="00944D26">
            <w:pPr>
              <w:pStyle w:val="a3"/>
              <w:jc w:val="left"/>
              <w:rPr>
                <w:szCs w:val="28"/>
              </w:rPr>
            </w:pPr>
          </w:p>
          <w:p w:rsidR="00944D26" w:rsidRDefault="00944D26" w:rsidP="00944D26">
            <w:pPr>
              <w:pStyle w:val="a3"/>
              <w:jc w:val="left"/>
              <w:rPr>
                <w:szCs w:val="28"/>
              </w:rPr>
            </w:pPr>
          </w:p>
          <w:p w:rsidR="00944D26" w:rsidRPr="00EB60AF" w:rsidRDefault="00944D26" w:rsidP="00944D26">
            <w:pPr>
              <w:pStyle w:val="a3"/>
              <w:jc w:val="left"/>
              <w:rPr>
                <w:szCs w:val="28"/>
              </w:rPr>
            </w:pPr>
          </w:p>
          <w:p w:rsidR="00944D26" w:rsidRPr="00EB60AF" w:rsidRDefault="00944D26" w:rsidP="00944D26">
            <w:pPr>
              <w:pStyle w:val="a3"/>
              <w:jc w:val="left"/>
              <w:rPr>
                <w:szCs w:val="28"/>
              </w:rPr>
            </w:pPr>
            <w:r w:rsidRPr="00EB60AF">
              <w:rPr>
                <w:szCs w:val="28"/>
              </w:rPr>
              <w:t>Индивидуализация в образовании (</w:t>
            </w:r>
            <w:proofErr w:type="spellStart"/>
            <w:r w:rsidRPr="00EB60AF">
              <w:rPr>
                <w:szCs w:val="28"/>
              </w:rPr>
              <w:t>тьютор</w:t>
            </w:r>
            <w:proofErr w:type="spellEnd"/>
            <w:r w:rsidRPr="00EB60AF">
              <w:rPr>
                <w:szCs w:val="28"/>
              </w:rPr>
              <w:t xml:space="preserve"> </w:t>
            </w:r>
            <w:proofErr w:type="spellStart"/>
            <w:r w:rsidRPr="00EB60AF">
              <w:rPr>
                <w:szCs w:val="28"/>
              </w:rPr>
              <w:t>Охрименко</w:t>
            </w:r>
            <w:proofErr w:type="spellEnd"/>
            <w:r w:rsidRPr="00EB60AF">
              <w:rPr>
                <w:szCs w:val="28"/>
              </w:rPr>
              <w:t xml:space="preserve"> Е.А.)</w:t>
            </w:r>
          </w:p>
          <w:p w:rsidR="00944D26" w:rsidRDefault="00944D26" w:rsidP="00944D26">
            <w:pPr>
              <w:pStyle w:val="a3"/>
              <w:jc w:val="left"/>
              <w:rPr>
                <w:rStyle w:val="apple-style-span"/>
                <w:szCs w:val="28"/>
                <w:shd w:val="clear" w:color="auto" w:fill="FFFFFF"/>
              </w:rPr>
            </w:pPr>
          </w:p>
          <w:p w:rsidR="00944D26" w:rsidRDefault="00944D26" w:rsidP="00944D26">
            <w:pPr>
              <w:pStyle w:val="a3"/>
              <w:jc w:val="left"/>
              <w:rPr>
                <w:rStyle w:val="apple-style-span"/>
                <w:szCs w:val="28"/>
                <w:shd w:val="clear" w:color="auto" w:fill="FFFFFF"/>
              </w:rPr>
            </w:pPr>
          </w:p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  <w:r w:rsidRPr="00EB60AF">
              <w:rPr>
                <w:rStyle w:val="apple-style-span"/>
                <w:szCs w:val="28"/>
                <w:shd w:val="clear" w:color="auto" w:fill="FFFFFF"/>
              </w:rPr>
              <w:t>«Инновационные практики в основной школе:</w:t>
            </w:r>
            <w:r w:rsidRPr="00EB60AF">
              <w:rPr>
                <w:rStyle w:val="apple-converted-space"/>
                <w:szCs w:val="28"/>
                <w:shd w:val="clear" w:color="auto" w:fill="FFFFFF"/>
              </w:rPr>
              <w:t> </w:t>
            </w:r>
            <w:proofErr w:type="spellStart"/>
            <w:r w:rsidRPr="00EB60AF">
              <w:rPr>
                <w:rStyle w:val="a5"/>
                <w:bCs/>
                <w:iCs w:val="0"/>
                <w:szCs w:val="28"/>
                <w:shd w:val="clear" w:color="auto" w:fill="FFFFFF"/>
              </w:rPr>
              <w:t>метапредметность</w:t>
            </w:r>
            <w:proofErr w:type="spellEnd"/>
            <w:r w:rsidRPr="00EB60AF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EB60AF">
              <w:rPr>
                <w:rStyle w:val="apple-style-span"/>
                <w:szCs w:val="28"/>
                <w:shd w:val="clear" w:color="auto" w:fill="FFFFFF"/>
              </w:rPr>
              <w:t>и</w:t>
            </w:r>
            <w:r w:rsidRPr="00EB60AF">
              <w:rPr>
                <w:rStyle w:val="apple-converted-space"/>
                <w:szCs w:val="28"/>
                <w:shd w:val="clear" w:color="auto" w:fill="FFFFFF"/>
              </w:rPr>
              <w:t> </w:t>
            </w:r>
            <w:proofErr w:type="spellStart"/>
            <w:r w:rsidRPr="00EB60AF">
              <w:rPr>
                <w:rStyle w:val="a5"/>
                <w:bCs/>
                <w:iCs w:val="0"/>
                <w:szCs w:val="28"/>
                <w:shd w:val="clear" w:color="auto" w:fill="FFFFFF"/>
              </w:rPr>
              <w:t>тьюторство</w:t>
            </w:r>
            <w:proofErr w:type="spellEnd"/>
            <w:r w:rsidRPr="00EB60AF">
              <w:rPr>
                <w:rStyle w:val="apple-style-span"/>
                <w:szCs w:val="28"/>
                <w:shd w:val="clear" w:color="auto" w:fill="FFFFFF"/>
              </w:rPr>
              <w:t>»</w:t>
            </w:r>
            <w:r>
              <w:rPr>
                <w:rStyle w:val="apple-style-span"/>
                <w:szCs w:val="28"/>
                <w:shd w:val="clear" w:color="auto" w:fill="FFFFFF"/>
              </w:rPr>
              <w:br/>
            </w:r>
            <w:r w:rsidRPr="00EB60AF">
              <w:rPr>
                <w:szCs w:val="28"/>
              </w:rPr>
              <w:t xml:space="preserve"> (</w:t>
            </w:r>
            <w:proofErr w:type="spellStart"/>
            <w:r w:rsidRPr="00EB60AF">
              <w:rPr>
                <w:szCs w:val="28"/>
              </w:rPr>
              <w:t>тьютор</w:t>
            </w:r>
            <w:proofErr w:type="spellEnd"/>
            <w:r w:rsidRPr="00EB60AF">
              <w:rPr>
                <w:iCs/>
                <w:kern w:val="28"/>
                <w:szCs w:val="28"/>
              </w:rPr>
              <w:t xml:space="preserve"> Белозерова М.Е.)</w:t>
            </w:r>
          </w:p>
          <w:p w:rsidR="00944D26" w:rsidRDefault="00944D26" w:rsidP="00944D26">
            <w:pPr>
              <w:pStyle w:val="a3"/>
              <w:jc w:val="left"/>
              <w:rPr>
                <w:iCs/>
                <w:kern w:val="28"/>
                <w:szCs w:val="28"/>
              </w:rPr>
            </w:pPr>
          </w:p>
          <w:p w:rsidR="00944D26" w:rsidRPr="00EB60AF" w:rsidRDefault="00944D26" w:rsidP="00944D26">
            <w:pPr>
              <w:rPr>
                <w:iCs/>
                <w:kern w:val="28"/>
                <w:szCs w:val="28"/>
              </w:rPr>
            </w:pPr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Планирование работы т</w:t>
            </w: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ьюторов</w:t>
            </w:r>
            <w:proofErr w:type="spellEnd"/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на 2016 – 2017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  <w:p w:rsidR="00944D26" w:rsidRPr="00EB60AF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февраль</w:t>
            </w:r>
          </w:p>
        </w:tc>
      </w:tr>
      <w:tr w:rsidR="00944D26" w:rsidRPr="00EB60AF" w:rsidTr="00944D26">
        <w:tc>
          <w:tcPr>
            <w:tcW w:w="7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26" w:rsidRPr="00EB60AF" w:rsidRDefault="00944D26" w:rsidP="00944D2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proofErr w:type="spellStart"/>
            <w:proofErr w:type="gramStart"/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арт</w:t>
            </w:r>
            <w:proofErr w:type="spellEnd"/>
            <w:proofErr w:type="gramEnd"/>
          </w:p>
          <w:p w:rsidR="00944D26" w:rsidRPr="00EB60AF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</w:tr>
      <w:tr w:rsidR="00944D26" w:rsidRPr="00EB60AF" w:rsidTr="00944D26">
        <w:tc>
          <w:tcPr>
            <w:tcW w:w="7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26" w:rsidRPr="00EB60AF" w:rsidRDefault="00944D26" w:rsidP="00944D2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а</w:t>
            </w:r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прель</w:t>
            </w:r>
          </w:p>
          <w:p w:rsidR="00944D26" w:rsidRPr="00EB60AF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</w:tr>
      <w:tr w:rsidR="00944D26" w:rsidRPr="00EB60AF" w:rsidTr="00944D26">
        <w:tc>
          <w:tcPr>
            <w:tcW w:w="7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26" w:rsidRPr="00EB60AF" w:rsidRDefault="00944D26" w:rsidP="00944D26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о</w:t>
            </w:r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ктябрь</w:t>
            </w:r>
          </w:p>
          <w:p w:rsidR="00944D26" w:rsidRPr="00EB60AF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</w:tr>
      <w:tr w:rsidR="00944D26" w:rsidRPr="00EB60AF" w:rsidTr="00944D26">
        <w:tc>
          <w:tcPr>
            <w:tcW w:w="7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Pr="00EB60AF" w:rsidRDefault="00944D26" w:rsidP="00944D26">
            <w:pP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26" w:rsidRPr="00EB60AF" w:rsidRDefault="00944D26" w:rsidP="00944D26">
            <w:pPr>
              <w:jc w:val="center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EB60AF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декабрь</w:t>
            </w:r>
          </w:p>
        </w:tc>
      </w:tr>
    </w:tbl>
    <w:p w:rsidR="00EB60AF" w:rsidRDefault="00EB60AF" w:rsidP="00EB60AF">
      <w:pPr>
        <w:jc w:val="center"/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 xml:space="preserve"> </w:t>
      </w:r>
      <w:r w:rsidR="00944D26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>2016 год</w:t>
      </w:r>
    </w:p>
    <w:sectPr w:rsidR="00EB60AF" w:rsidSect="0030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0AF"/>
    <w:rsid w:val="00307419"/>
    <w:rsid w:val="00801F18"/>
    <w:rsid w:val="00944D26"/>
    <w:rsid w:val="00EB60AF"/>
    <w:rsid w:val="00F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0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60A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EB60AF"/>
  </w:style>
  <w:style w:type="character" w:customStyle="1" w:styleId="apple-converted-space">
    <w:name w:val="apple-converted-space"/>
    <w:basedOn w:val="a0"/>
    <w:rsid w:val="00EB60AF"/>
  </w:style>
  <w:style w:type="character" w:styleId="a5">
    <w:name w:val="Emphasis"/>
    <w:basedOn w:val="a0"/>
    <w:uiPriority w:val="20"/>
    <w:qFormat/>
    <w:rsid w:val="00EB60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kapranova</cp:lastModifiedBy>
  <cp:revision>4</cp:revision>
  <cp:lastPrinted>2016-01-15T08:43:00Z</cp:lastPrinted>
  <dcterms:created xsi:type="dcterms:W3CDTF">2016-01-15T08:39:00Z</dcterms:created>
  <dcterms:modified xsi:type="dcterms:W3CDTF">2016-08-04T07:57:00Z</dcterms:modified>
</cp:coreProperties>
</file>